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41B" w:rsidRPr="0034141B" w:rsidRDefault="0034141B" w:rsidP="0000397C">
      <w:pPr>
        <w:pStyle w:val="28"/>
        <w:spacing w:line="560" w:lineRule="exac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附件2：</w:t>
      </w:r>
    </w:p>
    <w:p w:rsidR="00BC0AE4" w:rsidRPr="0034141B" w:rsidRDefault="002D1D38" w:rsidP="0000397C">
      <w:pPr>
        <w:pStyle w:val="28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34141B">
        <w:rPr>
          <w:rFonts w:ascii="方正小标宋简体" w:eastAsia="方正小标宋简体" w:hAnsi="宋体" w:hint="eastAsia"/>
          <w:sz w:val="44"/>
          <w:szCs w:val="44"/>
        </w:rPr>
        <w:t>开封技师学院工学一体化教师培训（电工电子类）计划安排表</w:t>
      </w:r>
    </w:p>
    <w:tbl>
      <w:tblPr>
        <w:tblpPr w:leftFromText="180" w:rightFromText="180" w:vertAnchor="page" w:horzAnchor="margin" w:tblpXSpec="center" w:tblpY="2549"/>
        <w:tblOverlap w:val="never"/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4158"/>
        <w:gridCol w:w="2271"/>
        <w:gridCol w:w="995"/>
        <w:gridCol w:w="3398"/>
        <w:gridCol w:w="2040"/>
      </w:tblGrid>
      <w:tr w:rsidR="0034141B" w:rsidTr="0034141B">
        <w:trPr>
          <w:trHeight w:val="386"/>
          <w:tblHeader/>
        </w:trPr>
        <w:tc>
          <w:tcPr>
            <w:tcW w:w="719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时间</w:t>
            </w:r>
          </w:p>
        </w:tc>
        <w:tc>
          <w:tcPr>
            <w:tcW w:w="1384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培训课题</w:t>
            </w:r>
          </w:p>
        </w:tc>
        <w:tc>
          <w:tcPr>
            <w:tcW w:w="756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授课/考核教师</w:t>
            </w:r>
          </w:p>
        </w:tc>
        <w:tc>
          <w:tcPr>
            <w:tcW w:w="331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课时</w:t>
            </w:r>
          </w:p>
        </w:tc>
        <w:tc>
          <w:tcPr>
            <w:tcW w:w="1131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学习成果</w:t>
            </w:r>
          </w:p>
        </w:tc>
        <w:tc>
          <w:tcPr>
            <w:tcW w:w="679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成果提交时间</w:t>
            </w:r>
          </w:p>
        </w:tc>
      </w:tr>
      <w:tr w:rsidR="0034141B" w:rsidTr="0034141B">
        <w:trPr>
          <w:trHeight w:val="473"/>
        </w:trPr>
        <w:tc>
          <w:tcPr>
            <w:tcW w:w="719" w:type="pct"/>
            <w:vAlign w:val="center"/>
          </w:tcPr>
          <w:p w:rsidR="0034141B" w:rsidRDefault="0034141B" w:rsidP="0034141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10月23日</w:t>
            </w:r>
          </w:p>
          <w:p w:rsidR="0034141B" w:rsidRDefault="0034141B" w:rsidP="0034141B">
            <w:pPr>
              <w:pStyle w:val="28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（8:00-19:00）</w:t>
            </w:r>
          </w:p>
        </w:tc>
        <w:tc>
          <w:tcPr>
            <w:tcW w:w="1384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专家、学员报到</w:t>
            </w:r>
          </w:p>
        </w:tc>
        <w:tc>
          <w:tcPr>
            <w:tcW w:w="756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班务人员</w:t>
            </w:r>
          </w:p>
        </w:tc>
        <w:tc>
          <w:tcPr>
            <w:tcW w:w="331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  <w:tc>
          <w:tcPr>
            <w:tcW w:w="1131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  <w:tc>
          <w:tcPr>
            <w:tcW w:w="679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</w:tr>
      <w:tr w:rsidR="0034141B" w:rsidTr="0034141B">
        <w:trPr>
          <w:trHeight w:val="314"/>
        </w:trPr>
        <w:tc>
          <w:tcPr>
            <w:tcW w:w="719" w:type="pct"/>
            <w:vMerge w:val="restar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10月24日</w:t>
            </w:r>
          </w:p>
        </w:tc>
        <w:tc>
          <w:tcPr>
            <w:tcW w:w="1384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开班仪式</w:t>
            </w:r>
          </w:p>
        </w:tc>
        <w:tc>
          <w:tcPr>
            <w:tcW w:w="756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领导、授课教师、学员</w:t>
            </w:r>
          </w:p>
        </w:tc>
        <w:tc>
          <w:tcPr>
            <w:tcW w:w="331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1</w:t>
            </w:r>
          </w:p>
        </w:tc>
        <w:tc>
          <w:tcPr>
            <w:tcW w:w="1131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  <w:tc>
          <w:tcPr>
            <w:tcW w:w="679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</w:tr>
      <w:tr w:rsidR="0034141B" w:rsidTr="0034141B">
        <w:trPr>
          <w:trHeight w:val="366"/>
        </w:trPr>
        <w:tc>
          <w:tcPr>
            <w:tcW w:w="719" w:type="pct"/>
            <w:vMerge/>
            <w:vAlign w:val="center"/>
          </w:tcPr>
          <w:p w:rsidR="0034141B" w:rsidRDefault="0034141B" w:rsidP="0034141B">
            <w:pPr>
              <w:widowControl/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84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培训标准及考核要求解读</w:t>
            </w:r>
          </w:p>
        </w:tc>
        <w:tc>
          <w:tcPr>
            <w:tcW w:w="756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授课教师1</w:t>
            </w:r>
          </w:p>
        </w:tc>
        <w:tc>
          <w:tcPr>
            <w:tcW w:w="331" w:type="pct"/>
            <w:vAlign w:val="center"/>
          </w:tcPr>
          <w:p w:rsidR="0034141B" w:rsidRDefault="0034141B" w:rsidP="0034141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3</w:t>
            </w:r>
          </w:p>
        </w:tc>
        <w:tc>
          <w:tcPr>
            <w:tcW w:w="1131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  <w:tc>
          <w:tcPr>
            <w:tcW w:w="679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</w:tr>
      <w:tr w:rsidR="0034141B" w:rsidTr="0034141B">
        <w:trPr>
          <w:trHeight w:val="525"/>
        </w:trPr>
        <w:tc>
          <w:tcPr>
            <w:tcW w:w="719" w:type="pct"/>
            <w:vMerge/>
            <w:vAlign w:val="center"/>
          </w:tcPr>
          <w:p w:rsidR="0034141B" w:rsidRDefault="0034141B" w:rsidP="0034141B">
            <w:pPr>
              <w:widowControl/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84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课程教学进度计划编制</w:t>
            </w:r>
          </w:p>
        </w:tc>
        <w:tc>
          <w:tcPr>
            <w:tcW w:w="756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授课教师1</w:t>
            </w:r>
          </w:p>
        </w:tc>
        <w:tc>
          <w:tcPr>
            <w:tcW w:w="331" w:type="pct"/>
            <w:vAlign w:val="center"/>
          </w:tcPr>
          <w:p w:rsidR="0034141B" w:rsidRDefault="0034141B" w:rsidP="0034141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4</w:t>
            </w:r>
          </w:p>
        </w:tc>
        <w:tc>
          <w:tcPr>
            <w:tcW w:w="1131" w:type="pct"/>
            <w:vAlign w:val="center"/>
          </w:tcPr>
          <w:p w:rsidR="0034141B" w:rsidRDefault="0034141B" w:rsidP="0034141B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1.《某工学一体化课程教学进度计划》独立作业</w:t>
            </w:r>
          </w:p>
        </w:tc>
        <w:tc>
          <w:tcPr>
            <w:tcW w:w="679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10月25日提交</w:t>
            </w:r>
          </w:p>
        </w:tc>
      </w:tr>
      <w:tr w:rsidR="0034141B" w:rsidTr="0034141B">
        <w:trPr>
          <w:trHeight w:val="850"/>
        </w:trPr>
        <w:tc>
          <w:tcPr>
            <w:tcW w:w="719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10月25-26日</w:t>
            </w:r>
          </w:p>
        </w:tc>
        <w:tc>
          <w:tcPr>
            <w:tcW w:w="1384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学习任务教学活动设计</w:t>
            </w:r>
          </w:p>
        </w:tc>
        <w:tc>
          <w:tcPr>
            <w:tcW w:w="756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授课教师1</w:t>
            </w:r>
          </w:p>
        </w:tc>
        <w:tc>
          <w:tcPr>
            <w:tcW w:w="331" w:type="pct"/>
            <w:vAlign w:val="center"/>
          </w:tcPr>
          <w:p w:rsidR="0034141B" w:rsidRDefault="0034141B" w:rsidP="0034141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16</w:t>
            </w:r>
          </w:p>
        </w:tc>
        <w:tc>
          <w:tcPr>
            <w:tcW w:w="1131" w:type="pct"/>
            <w:vMerge w:val="restart"/>
            <w:vAlign w:val="center"/>
          </w:tcPr>
          <w:p w:rsidR="0034141B" w:rsidRDefault="0034141B" w:rsidP="0034141B">
            <w:pPr>
              <w:numPr>
                <w:ilvl w:val="0"/>
                <w:numId w:val="3"/>
              </w:num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《某学习任务教学活动设计方案》独立作业</w:t>
            </w:r>
          </w:p>
          <w:p w:rsidR="0034141B" w:rsidRDefault="0034141B" w:rsidP="0034141B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3.《某学习任务之教学单元的说课PPT》独立作业</w:t>
            </w:r>
          </w:p>
        </w:tc>
        <w:tc>
          <w:tcPr>
            <w:tcW w:w="679" w:type="pct"/>
            <w:vMerge w:val="restar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10月27日提交</w:t>
            </w:r>
          </w:p>
        </w:tc>
      </w:tr>
      <w:tr w:rsidR="0034141B" w:rsidTr="0034141B">
        <w:trPr>
          <w:trHeight w:val="366"/>
        </w:trPr>
        <w:tc>
          <w:tcPr>
            <w:tcW w:w="719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10月27日</w:t>
            </w:r>
          </w:p>
        </w:tc>
        <w:tc>
          <w:tcPr>
            <w:tcW w:w="1384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课堂教学活动组织与实施</w:t>
            </w:r>
          </w:p>
        </w:tc>
        <w:tc>
          <w:tcPr>
            <w:tcW w:w="756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授课教师2</w:t>
            </w:r>
          </w:p>
        </w:tc>
        <w:tc>
          <w:tcPr>
            <w:tcW w:w="331" w:type="pct"/>
            <w:vAlign w:val="center"/>
          </w:tcPr>
          <w:p w:rsidR="0034141B" w:rsidRDefault="0034141B" w:rsidP="0034141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8</w:t>
            </w:r>
          </w:p>
        </w:tc>
        <w:tc>
          <w:tcPr>
            <w:tcW w:w="1131" w:type="pct"/>
            <w:vMerge/>
            <w:vAlign w:val="center"/>
          </w:tcPr>
          <w:p w:rsidR="0034141B" w:rsidRDefault="0034141B" w:rsidP="0034141B">
            <w:pPr>
              <w:spacing w:line="400" w:lineRule="exact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679" w:type="pct"/>
            <w:vMerge/>
            <w:vAlign w:val="center"/>
          </w:tcPr>
          <w:p w:rsidR="0034141B" w:rsidRDefault="0034141B" w:rsidP="0034141B">
            <w:pPr>
              <w:widowControl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  <w:tr w:rsidR="0034141B" w:rsidTr="0034141B">
        <w:trPr>
          <w:trHeight w:val="366"/>
        </w:trPr>
        <w:tc>
          <w:tcPr>
            <w:tcW w:w="719" w:type="pct"/>
            <w:vMerge w:val="restar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10月28日</w:t>
            </w:r>
          </w:p>
        </w:tc>
        <w:tc>
          <w:tcPr>
            <w:tcW w:w="1384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学习任务过程性考核实施</w:t>
            </w:r>
          </w:p>
        </w:tc>
        <w:tc>
          <w:tcPr>
            <w:tcW w:w="756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授课教师2</w:t>
            </w:r>
          </w:p>
        </w:tc>
        <w:tc>
          <w:tcPr>
            <w:tcW w:w="331" w:type="pct"/>
            <w:vAlign w:val="center"/>
          </w:tcPr>
          <w:p w:rsidR="0034141B" w:rsidRDefault="0034141B" w:rsidP="0034141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4</w:t>
            </w:r>
          </w:p>
        </w:tc>
        <w:tc>
          <w:tcPr>
            <w:tcW w:w="1131" w:type="pct"/>
            <w:vMerge w:val="restart"/>
            <w:vAlign w:val="center"/>
          </w:tcPr>
          <w:p w:rsidR="0034141B" w:rsidRDefault="0034141B" w:rsidP="0034141B">
            <w:pPr>
              <w:widowControl/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4.《课程评价实施工作方案》独立作业。</w:t>
            </w:r>
          </w:p>
        </w:tc>
        <w:tc>
          <w:tcPr>
            <w:tcW w:w="679" w:type="pct"/>
            <w:vMerge w:val="restart"/>
            <w:vAlign w:val="center"/>
          </w:tcPr>
          <w:p w:rsidR="0034141B" w:rsidRDefault="0034141B" w:rsidP="0034141B">
            <w:pPr>
              <w:widowControl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10月29日提交</w:t>
            </w:r>
          </w:p>
        </w:tc>
      </w:tr>
      <w:tr w:rsidR="0034141B" w:rsidTr="0034141B">
        <w:trPr>
          <w:trHeight w:val="366"/>
        </w:trPr>
        <w:tc>
          <w:tcPr>
            <w:tcW w:w="719" w:type="pct"/>
            <w:vMerge/>
            <w:vAlign w:val="center"/>
          </w:tcPr>
          <w:p w:rsidR="0034141B" w:rsidRDefault="0034141B" w:rsidP="0034141B">
            <w:pPr>
              <w:widowControl/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84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课程终结性考核组织与实施</w:t>
            </w:r>
          </w:p>
        </w:tc>
        <w:tc>
          <w:tcPr>
            <w:tcW w:w="756" w:type="pct"/>
            <w:vAlign w:val="center"/>
          </w:tcPr>
          <w:p w:rsidR="0034141B" w:rsidRDefault="0034141B" w:rsidP="0034141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授课教师2</w:t>
            </w:r>
          </w:p>
        </w:tc>
        <w:tc>
          <w:tcPr>
            <w:tcW w:w="331" w:type="pct"/>
            <w:vAlign w:val="center"/>
          </w:tcPr>
          <w:p w:rsidR="0034141B" w:rsidRDefault="0034141B" w:rsidP="0034141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4</w:t>
            </w:r>
          </w:p>
        </w:tc>
        <w:tc>
          <w:tcPr>
            <w:tcW w:w="1131" w:type="pct"/>
            <w:vMerge/>
            <w:vAlign w:val="center"/>
          </w:tcPr>
          <w:p w:rsidR="0034141B" w:rsidRDefault="0034141B" w:rsidP="0034141B">
            <w:pPr>
              <w:widowControl/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679" w:type="pct"/>
            <w:vMerge/>
            <w:vAlign w:val="center"/>
          </w:tcPr>
          <w:p w:rsidR="0034141B" w:rsidRDefault="0034141B" w:rsidP="0034141B">
            <w:pPr>
              <w:widowControl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  <w:tr w:rsidR="0034141B" w:rsidTr="0034141B">
        <w:trPr>
          <w:trHeight w:val="369"/>
        </w:trPr>
        <w:tc>
          <w:tcPr>
            <w:tcW w:w="719" w:type="pct"/>
            <w:vMerge w:val="restar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10月29日</w:t>
            </w:r>
          </w:p>
        </w:tc>
        <w:tc>
          <w:tcPr>
            <w:tcW w:w="1384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教学场地和设施使用管理</w:t>
            </w:r>
          </w:p>
        </w:tc>
        <w:tc>
          <w:tcPr>
            <w:tcW w:w="756" w:type="pct"/>
            <w:vAlign w:val="center"/>
          </w:tcPr>
          <w:p w:rsidR="0034141B" w:rsidRDefault="0034141B" w:rsidP="0034141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授课教师2</w:t>
            </w:r>
          </w:p>
        </w:tc>
        <w:tc>
          <w:tcPr>
            <w:tcW w:w="331" w:type="pct"/>
            <w:vAlign w:val="center"/>
          </w:tcPr>
          <w:p w:rsidR="0034141B" w:rsidRDefault="0034141B" w:rsidP="0034141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4</w:t>
            </w:r>
          </w:p>
        </w:tc>
        <w:tc>
          <w:tcPr>
            <w:tcW w:w="1131" w:type="pct"/>
            <w:vAlign w:val="center"/>
          </w:tcPr>
          <w:p w:rsidR="0034141B" w:rsidRDefault="0034141B" w:rsidP="0034141B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5.《某课程教学场所使用策略》独立作业</w:t>
            </w:r>
          </w:p>
          <w:p w:rsidR="0034141B" w:rsidRDefault="0034141B" w:rsidP="0034141B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6.《某课程教学场所安全教育学材》小组作业</w:t>
            </w:r>
          </w:p>
        </w:tc>
        <w:tc>
          <w:tcPr>
            <w:tcW w:w="679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10月29日提交</w:t>
            </w:r>
          </w:p>
        </w:tc>
      </w:tr>
      <w:tr w:rsidR="0034141B" w:rsidTr="0034141B">
        <w:trPr>
          <w:trHeight w:val="414"/>
        </w:trPr>
        <w:tc>
          <w:tcPr>
            <w:tcW w:w="719" w:type="pct"/>
            <w:vMerge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84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终结性考核答疑辅导</w:t>
            </w:r>
          </w:p>
        </w:tc>
        <w:tc>
          <w:tcPr>
            <w:tcW w:w="756" w:type="pct"/>
            <w:vAlign w:val="center"/>
          </w:tcPr>
          <w:p w:rsidR="0034141B" w:rsidRDefault="0034141B" w:rsidP="0034141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授课教师2</w:t>
            </w:r>
          </w:p>
        </w:tc>
        <w:tc>
          <w:tcPr>
            <w:tcW w:w="331" w:type="pct"/>
            <w:vAlign w:val="center"/>
          </w:tcPr>
          <w:p w:rsidR="0034141B" w:rsidRDefault="0034141B" w:rsidP="0034141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4</w:t>
            </w:r>
          </w:p>
        </w:tc>
        <w:tc>
          <w:tcPr>
            <w:tcW w:w="1131" w:type="pct"/>
            <w:vAlign w:val="center"/>
          </w:tcPr>
          <w:p w:rsidR="0034141B" w:rsidRDefault="0034141B" w:rsidP="0034141B">
            <w:pPr>
              <w:jc w:val="lef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7.《某学习任务之教学单元的说课PPT》修改稿</w:t>
            </w:r>
          </w:p>
        </w:tc>
        <w:tc>
          <w:tcPr>
            <w:tcW w:w="679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10月29日提交</w:t>
            </w:r>
          </w:p>
        </w:tc>
      </w:tr>
      <w:tr w:rsidR="0034141B" w:rsidTr="0034141B">
        <w:trPr>
          <w:trHeight w:val="431"/>
        </w:trPr>
        <w:tc>
          <w:tcPr>
            <w:tcW w:w="719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10月30日</w:t>
            </w:r>
          </w:p>
        </w:tc>
        <w:tc>
          <w:tcPr>
            <w:tcW w:w="1384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培训终结性考核（说课+答辩）</w:t>
            </w:r>
          </w:p>
        </w:tc>
        <w:tc>
          <w:tcPr>
            <w:tcW w:w="756" w:type="pct"/>
            <w:vAlign w:val="center"/>
          </w:tcPr>
          <w:p w:rsidR="0034141B" w:rsidRDefault="0034141B" w:rsidP="0034141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考核专家</w:t>
            </w:r>
          </w:p>
        </w:tc>
        <w:tc>
          <w:tcPr>
            <w:tcW w:w="331" w:type="pct"/>
            <w:vAlign w:val="center"/>
          </w:tcPr>
          <w:p w:rsidR="0034141B" w:rsidRDefault="0034141B" w:rsidP="0034141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8</w:t>
            </w:r>
          </w:p>
        </w:tc>
        <w:tc>
          <w:tcPr>
            <w:tcW w:w="1131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  <w:tc>
          <w:tcPr>
            <w:tcW w:w="679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/</w:t>
            </w:r>
          </w:p>
        </w:tc>
      </w:tr>
      <w:tr w:rsidR="0034141B" w:rsidTr="0034141B">
        <w:trPr>
          <w:trHeight w:val="366"/>
        </w:trPr>
        <w:tc>
          <w:tcPr>
            <w:tcW w:w="2859" w:type="pct"/>
            <w:gridSpan w:val="3"/>
            <w:vAlign w:val="center"/>
          </w:tcPr>
          <w:p w:rsidR="0034141B" w:rsidRDefault="0034141B" w:rsidP="0034141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合计</w:t>
            </w:r>
          </w:p>
        </w:tc>
        <w:tc>
          <w:tcPr>
            <w:tcW w:w="331" w:type="pct"/>
            <w:vAlign w:val="center"/>
          </w:tcPr>
          <w:p w:rsidR="0034141B" w:rsidRDefault="0034141B" w:rsidP="0034141B">
            <w:pPr>
              <w:pStyle w:val="ae"/>
              <w:ind w:firstLineChars="0" w:firstLine="0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56</w:t>
            </w:r>
          </w:p>
        </w:tc>
        <w:tc>
          <w:tcPr>
            <w:tcW w:w="1131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  <w:tc>
          <w:tcPr>
            <w:tcW w:w="679" w:type="pct"/>
            <w:vAlign w:val="center"/>
          </w:tcPr>
          <w:p w:rsidR="0034141B" w:rsidRDefault="0034141B" w:rsidP="0034141B">
            <w:pPr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</w:tbl>
    <w:p w:rsidR="00BC0AE4" w:rsidRDefault="002D1D38">
      <w:pPr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注：每天8学时，上午8:30—11:30（4学时），下午2:00—5:00（4学时）</w:t>
      </w:r>
      <w:bookmarkStart w:id="0" w:name="_GoBack"/>
      <w:bookmarkEnd w:id="0"/>
    </w:p>
    <w:sectPr w:rsidR="00BC0AE4" w:rsidSect="000111A0">
      <w:pgSz w:w="16838" w:h="11906" w:orient="landscape"/>
      <w:pgMar w:top="1134" w:right="1134" w:bottom="851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9F9" w:rsidRDefault="009E29F9">
      <w:r>
        <w:separator/>
      </w:r>
    </w:p>
  </w:endnote>
  <w:endnote w:type="continuationSeparator" w:id="0">
    <w:p w:rsidR="009E29F9" w:rsidRDefault="009E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Segoe Print"/>
    <w:charset w:val="00"/>
    <w:family w:val="roman"/>
    <w:pitch w:val="default"/>
    <w:sig w:usb0="00000000" w:usb1="000000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9F9" w:rsidRDefault="009E29F9">
      <w:r>
        <w:separator/>
      </w:r>
    </w:p>
  </w:footnote>
  <w:footnote w:type="continuationSeparator" w:id="0">
    <w:p w:rsidR="009E29F9" w:rsidRDefault="009E2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0D458B"/>
    <w:multiLevelType w:val="singleLevel"/>
    <w:tmpl w:val="AF0D458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000000E"/>
    <w:multiLevelType w:val="multilevel"/>
    <w:tmpl w:val="0000000E"/>
    <w:lvl w:ilvl="0">
      <w:start w:val="1"/>
      <w:numFmt w:val="bullet"/>
      <w:lvlText w:val=""/>
      <w:lvlJc w:val="left"/>
      <w:pPr>
        <w:ind w:left="71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3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5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79" w:hanging="420"/>
      </w:pPr>
      <w:rPr>
        <w:rFonts w:ascii="Wingdings" w:hAnsi="Wingdings" w:hint="default"/>
      </w:rPr>
    </w:lvl>
  </w:abstractNum>
  <w:abstractNum w:abstractNumId="2" w15:restartNumberingAfterBreak="0">
    <w:nsid w:val="06819B10"/>
    <w:multiLevelType w:val="singleLevel"/>
    <w:tmpl w:val="06819B1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64AE481E"/>
    <w:multiLevelType w:val="singleLevel"/>
    <w:tmpl w:val="64AE481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Y2QwM2M4YmEzMDY3ODBiNmJmMTYyNWVkYzUxNDYifQ=="/>
  </w:docVars>
  <w:rsids>
    <w:rsidRoot w:val="0058179E"/>
    <w:rsid w:val="00001B1E"/>
    <w:rsid w:val="0000397C"/>
    <w:rsid w:val="000111A0"/>
    <w:rsid w:val="00015E14"/>
    <w:rsid w:val="00035F90"/>
    <w:rsid w:val="00065FCF"/>
    <w:rsid w:val="000700A8"/>
    <w:rsid w:val="00071376"/>
    <w:rsid w:val="000725FA"/>
    <w:rsid w:val="00074AE6"/>
    <w:rsid w:val="00075082"/>
    <w:rsid w:val="000A4400"/>
    <w:rsid w:val="000C721C"/>
    <w:rsid w:val="000E495D"/>
    <w:rsid w:val="000F5569"/>
    <w:rsid w:val="001155B8"/>
    <w:rsid w:val="00120EFE"/>
    <w:rsid w:val="00124B41"/>
    <w:rsid w:val="00134E39"/>
    <w:rsid w:val="00136701"/>
    <w:rsid w:val="0016530C"/>
    <w:rsid w:val="0018341A"/>
    <w:rsid w:val="0019496A"/>
    <w:rsid w:val="001B6263"/>
    <w:rsid w:val="001C3871"/>
    <w:rsid w:val="001C60CD"/>
    <w:rsid w:val="001D4241"/>
    <w:rsid w:val="001E727F"/>
    <w:rsid w:val="001E73E9"/>
    <w:rsid w:val="001F0829"/>
    <w:rsid w:val="00210E91"/>
    <w:rsid w:val="002201F3"/>
    <w:rsid w:val="00227B32"/>
    <w:rsid w:val="0023434E"/>
    <w:rsid w:val="002439A1"/>
    <w:rsid w:val="0025313F"/>
    <w:rsid w:val="00255883"/>
    <w:rsid w:val="00257437"/>
    <w:rsid w:val="002647DD"/>
    <w:rsid w:val="00266608"/>
    <w:rsid w:val="002A29D8"/>
    <w:rsid w:val="002C2DE5"/>
    <w:rsid w:val="002C7241"/>
    <w:rsid w:val="002C7581"/>
    <w:rsid w:val="002D1D38"/>
    <w:rsid w:val="002E18AA"/>
    <w:rsid w:val="002F1983"/>
    <w:rsid w:val="00303885"/>
    <w:rsid w:val="00325301"/>
    <w:rsid w:val="00331D12"/>
    <w:rsid w:val="00336631"/>
    <w:rsid w:val="0034141B"/>
    <w:rsid w:val="00352231"/>
    <w:rsid w:val="003742E2"/>
    <w:rsid w:val="00377A4D"/>
    <w:rsid w:val="00380F9B"/>
    <w:rsid w:val="00382D7C"/>
    <w:rsid w:val="003B364E"/>
    <w:rsid w:val="00401911"/>
    <w:rsid w:val="004112C7"/>
    <w:rsid w:val="00425253"/>
    <w:rsid w:val="004272F8"/>
    <w:rsid w:val="00432AE9"/>
    <w:rsid w:val="004407D3"/>
    <w:rsid w:val="00461258"/>
    <w:rsid w:val="00477653"/>
    <w:rsid w:val="004A3DDB"/>
    <w:rsid w:val="004B5312"/>
    <w:rsid w:val="004D17CB"/>
    <w:rsid w:val="00511A41"/>
    <w:rsid w:val="00512AC6"/>
    <w:rsid w:val="0052165B"/>
    <w:rsid w:val="00525204"/>
    <w:rsid w:val="00532F6A"/>
    <w:rsid w:val="00540D53"/>
    <w:rsid w:val="00542CBD"/>
    <w:rsid w:val="00550DD6"/>
    <w:rsid w:val="0058179E"/>
    <w:rsid w:val="00584E21"/>
    <w:rsid w:val="005D4740"/>
    <w:rsid w:val="005D4BEF"/>
    <w:rsid w:val="005E423B"/>
    <w:rsid w:val="00632188"/>
    <w:rsid w:val="006560F4"/>
    <w:rsid w:val="006740C6"/>
    <w:rsid w:val="006C39D8"/>
    <w:rsid w:val="006F1899"/>
    <w:rsid w:val="0071235B"/>
    <w:rsid w:val="00720060"/>
    <w:rsid w:val="00726C23"/>
    <w:rsid w:val="00755E4D"/>
    <w:rsid w:val="007B0075"/>
    <w:rsid w:val="007C784E"/>
    <w:rsid w:val="007E2085"/>
    <w:rsid w:val="007F026A"/>
    <w:rsid w:val="00803180"/>
    <w:rsid w:val="00805EB0"/>
    <w:rsid w:val="00812046"/>
    <w:rsid w:val="008167DD"/>
    <w:rsid w:val="008228E1"/>
    <w:rsid w:val="00824FB1"/>
    <w:rsid w:val="00840C30"/>
    <w:rsid w:val="00850D09"/>
    <w:rsid w:val="0089343A"/>
    <w:rsid w:val="008B233D"/>
    <w:rsid w:val="008B54CB"/>
    <w:rsid w:val="008C23F0"/>
    <w:rsid w:val="008C2837"/>
    <w:rsid w:val="008D1489"/>
    <w:rsid w:val="008D5B65"/>
    <w:rsid w:val="008E21B0"/>
    <w:rsid w:val="008E765D"/>
    <w:rsid w:val="00902BCB"/>
    <w:rsid w:val="00917431"/>
    <w:rsid w:val="00922C15"/>
    <w:rsid w:val="00946331"/>
    <w:rsid w:val="0095551F"/>
    <w:rsid w:val="00982601"/>
    <w:rsid w:val="0099555C"/>
    <w:rsid w:val="009A38E4"/>
    <w:rsid w:val="009A6513"/>
    <w:rsid w:val="009C45ED"/>
    <w:rsid w:val="009D0673"/>
    <w:rsid w:val="009E29F9"/>
    <w:rsid w:val="009E2A8E"/>
    <w:rsid w:val="009E41CB"/>
    <w:rsid w:val="00A016DD"/>
    <w:rsid w:val="00A27A27"/>
    <w:rsid w:val="00A55780"/>
    <w:rsid w:val="00A55E05"/>
    <w:rsid w:val="00A63C97"/>
    <w:rsid w:val="00A70B8E"/>
    <w:rsid w:val="00A766B0"/>
    <w:rsid w:val="00A808AA"/>
    <w:rsid w:val="00A92E76"/>
    <w:rsid w:val="00AA15EB"/>
    <w:rsid w:val="00AB6DA2"/>
    <w:rsid w:val="00AB7BDF"/>
    <w:rsid w:val="00AD3C85"/>
    <w:rsid w:val="00AD6081"/>
    <w:rsid w:val="00AE4F58"/>
    <w:rsid w:val="00AF244E"/>
    <w:rsid w:val="00AF4188"/>
    <w:rsid w:val="00B059AC"/>
    <w:rsid w:val="00B335B7"/>
    <w:rsid w:val="00B34770"/>
    <w:rsid w:val="00B849BC"/>
    <w:rsid w:val="00B90344"/>
    <w:rsid w:val="00BC0AE4"/>
    <w:rsid w:val="00BE0E8E"/>
    <w:rsid w:val="00C15279"/>
    <w:rsid w:val="00C1587A"/>
    <w:rsid w:val="00C429F8"/>
    <w:rsid w:val="00C63822"/>
    <w:rsid w:val="00C70CAE"/>
    <w:rsid w:val="00C72EA8"/>
    <w:rsid w:val="00C83604"/>
    <w:rsid w:val="00CD4EF9"/>
    <w:rsid w:val="00CD5284"/>
    <w:rsid w:val="00CF33D4"/>
    <w:rsid w:val="00D266F0"/>
    <w:rsid w:val="00D413B0"/>
    <w:rsid w:val="00D62B08"/>
    <w:rsid w:val="00D67511"/>
    <w:rsid w:val="00D67943"/>
    <w:rsid w:val="00D86E1A"/>
    <w:rsid w:val="00D96F30"/>
    <w:rsid w:val="00DA5FBF"/>
    <w:rsid w:val="00DC0590"/>
    <w:rsid w:val="00DC5FA9"/>
    <w:rsid w:val="00DD1D04"/>
    <w:rsid w:val="00DD59CD"/>
    <w:rsid w:val="00DE5581"/>
    <w:rsid w:val="00DE7560"/>
    <w:rsid w:val="00E10989"/>
    <w:rsid w:val="00E15E7D"/>
    <w:rsid w:val="00E16494"/>
    <w:rsid w:val="00E30950"/>
    <w:rsid w:val="00E37EBB"/>
    <w:rsid w:val="00E722B0"/>
    <w:rsid w:val="00E7346A"/>
    <w:rsid w:val="00E80927"/>
    <w:rsid w:val="00EB72CC"/>
    <w:rsid w:val="00EC62BF"/>
    <w:rsid w:val="00EE10E9"/>
    <w:rsid w:val="00EF1BE4"/>
    <w:rsid w:val="00F06AAA"/>
    <w:rsid w:val="00F214AC"/>
    <w:rsid w:val="00F35AF2"/>
    <w:rsid w:val="00F370DC"/>
    <w:rsid w:val="00F7582A"/>
    <w:rsid w:val="00F7690A"/>
    <w:rsid w:val="00F76E27"/>
    <w:rsid w:val="00F9199C"/>
    <w:rsid w:val="00FB5634"/>
    <w:rsid w:val="00FD2C41"/>
    <w:rsid w:val="00FD3773"/>
    <w:rsid w:val="00FD5492"/>
    <w:rsid w:val="021A27AB"/>
    <w:rsid w:val="032020D8"/>
    <w:rsid w:val="05DA36FE"/>
    <w:rsid w:val="06A67EFC"/>
    <w:rsid w:val="0A374116"/>
    <w:rsid w:val="0B9A670B"/>
    <w:rsid w:val="0DD028B8"/>
    <w:rsid w:val="145E6E6F"/>
    <w:rsid w:val="170A0BE8"/>
    <w:rsid w:val="177C760C"/>
    <w:rsid w:val="19083B36"/>
    <w:rsid w:val="1A1324AA"/>
    <w:rsid w:val="1A200DA7"/>
    <w:rsid w:val="1C874A89"/>
    <w:rsid w:val="1DC34406"/>
    <w:rsid w:val="1DC73DEE"/>
    <w:rsid w:val="1DD71A40"/>
    <w:rsid w:val="215C4ADC"/>
    <w:rsid w:val="21CF77E5"/>
    <w:rsid w:val="244B3F80"/>
    <w:rsid w:val="262D3D9A"/>
    <w:rsid w:val="274A5031"/>
    <w:rsid w:val="29AA1DB7"/>
    <w:rsid w:val="2BC37160"/>
    <w:rsid w:val="2F61560E"/>
    <w:rsid w:val="33727DEA"/>
    <w:rsid w:val="3C451BF7"/>
    <w:rsid w:val="3CDD0C1B"/>
    <w:rsid w:val="3E77123D"/>
    <w:rsid w:val="401E0DB1"/>
    <w:rsid w:val="43F92AD8"/>
    <w:rsid w:val="44F92119"/>
    <w:rsid w:val="454D38D7"/>
    <w:rsid w:val="49AF724A"/>
    <w:rsid w:val="4BD411EA"/>
    <w:rsid w:val="4CAC6DC5"/>
    <w:rsid w:val="515E5BD8"/>
    <w:rsid w:val="51FD2B1C"/>
    <w:rsid w:val="543F570C"/>
    <w:rsid w:val="58D71803"/>
    <w:rsid w:val="5B77749C"/>
    <w:rsid w:val="5B8033F3"/>
    <w:rsid w:val="5DD961EC"/>
    <w:rsid w:val="5E31465C"/>
    <w:rsid w:val="5FCB6E12"/>
    <w:rsid w:val="60936E23"/>
    <w:rsid w:val="6094289E"/>
    <w:rsid w:val="612260FC"/>
    <w:rsid w:val="61946FF9"/>
    <w:rsid w:val="62712EFC"/>
    <w:rsid w:val="6613348A"/>
    <w:rsid w:val="66BC2B4E"/>
    <w:rsid w:val="683A01CF"/>
    <w:rsid w:val="68B47F81"/>
    <w:rsid w:val="6B0D1266"/>
    <w:rsid w:val="6EB11BB7"/>
    <w:rsid w:val="703674CE"/>
    <w:rsid w:val="73BC2DF0"/>
    <w:rsid w:val="74E73D9C"/>
    <w:rsid w:val="79C1570D"/>
    <w:rsid w:val="7AB0585B"/>
    <w:rsid w:val="7B1F02CF"/>
    <w:rsid w:val="7C0D37D8"/>
    <w:rsid w:val="7C85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20999EB-D8FA-4030-8520-F5EA3D4B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qFormat/>
    <w:pPr>
      <w:spacing w:after="120"/>
    </w:pPr>
    <w:rPr>
      <w:rFonts w:ascii="Calibri" w:hAnsi="Calibri" w:cs="宋体"/>
    </w:rPr>
  </w:style>
  <w:style w:type="paragraph" w:styleId="a4">
    <w:name w:val="footer"/>
    <w:basedOn w:val="a"/>
    <w:next w:val="5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qFormat/>
    <w:pPr>
      <w:ind w:left="1680"/>
    </w:pPr>
    <w:rPr>
      <w:rFonts w:ascii="Calibri" w:hAnsi="Calibri" w:cs="宋体"/>
    </w:r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Balloon Text"/>
    <w:basedOn w:val="a"/>
    <w:link w:val="aa"/>
    <w:uiPriority w:val="99"/>
    <w:qFormat/>
    <w:rPr>
      <w:sz w:val="1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1"/>
    <w:qFormat/>
  </w:style>
  <w:style w:type="paragraph" w:customStyle="1" w:styleId="CharCharCharChar">
    <w:name w:val="Char Char Char Char"/>
    <w:basedOn w:val="a"/>
    <w:qFormat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  <w:style w:type="character" w:customStyle="1" w:styleId="aa">
    <w:name w:val="批注框文本 字符"/>
    <w:link w:val="a9"/>
    <w:qFormat/>
    <w:rPr>
      <w:kern w:val="2"/>
      <w:sz w:val="18"/>
      <w:szCs w:val="18"/>
    </w:rPr>
  </w:style>
  <w:style w:type="character" w:customStyle="1" w:styleId="a8">
    <w:name w:val="日期 字符"/>
    <w:link w:val="a7"/>
    <w:qFormat/>
    <w:rPr>
      <w:kern w:val="2"/>
      <w:sz w:val="21"/>
      <w:szCs w:val="24"/>
    </w:rPr>
  </w:style>
  <w:style w:type="character" w:customStyle="1" w:styleId="a6">
    <w:name w:val="页脚 字符"/>
    <w:link w:val="a4"/>
    <w:uiPriority w:val="99"/>
    <w:qFormat/>
    <w:rPr>
      <w:kern w:val="2"/>
      <w:sz w:val="18"/>
      <w:szCs w:val="18"/>
    </w:rPr>
  </w:style>
  <w:style w:type="paragraph" w:customStyle="1" w:styleId="28">
    <w:name w:val="样式 左 行距: 最小值 28 磅"/>
    <w:basedOn w:val="a"/>
    <w:next w:val="a9"/>
    <w:qFormat/>
    <w:pPr>
      <w:shd w:val="clear" w:color="auto" w:fill="FFFFFF"/>
      <w:spacing w:line="360" w:lineRule="atLeast"/>
      <w:jc w:val="left"/>
    </w:pPr>
    <w:rPr>
      <w:rFonts w:ascii="Calibri" w:hAnsi="Calibri" w:cs="宋体"/>
      <w:sz w:val="32"/>
      <w:szCs w:val="32"/>
    </w:rPr>
  </w:style>
  <w:style w:type="character" w:customStyle="1" w:styleId="a5">
    <w:name w:val="正文文本 字符"/>
    <w:link w:val="a0"/>
    <w:qFormat/>
    <w:rPr>
      <w:rFonts w:ascii="Calibri" w:hAnsi="Calibri" w:cs="宋体"/>
      <w:kern w:val="2"/>
      <w:sz w:val="21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74D4F1-B81B-406C-B2B4-4D8F25350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93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汴技[2011]30号                         签发人：陈世林</dc:title>
  <dc:creator>微软中国</dc:creator>
  <cp:lastModifiedBy>liqing</cp:lastModifiedBy>
  <cp:revision>8</cp:revision>
  <cp:lastPrinted>2023-09-20T07:33:00Z</cp:lastPrinted>
  <dcterms:created xsi:type="dcterms:W3CDTF">2023-04-17T07:55:00Z</dcterms:created>
  <dcterms:modified xsi:type="dcterms:W3CDTF">2023-09-26T07:00:00Z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84F07BFE9CBB4670864C4A0FFA3AF161_13</vt:lpwstr>
  </property>
</Properties>
</file>